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4FD8" w14:textId="131ED0D3" w:rsidR="00CC3ECD" w:rsidRDefault="00CC3ECD" w:rsidP="00CC3ECD">
      <w:pPr>
        <w:jc w:val="right"/>
        <w:rPr>
          <w:rFonts w:eastAsia="Calibri"/>
          <w:color w:val="262626" w:themeColor="text1" w:themeTint="D9"/>
          <w:lang w:eastAsia="en-US"/>
        </w:rPr>
      </w:pPr>
      <w:r>
        <w:rPr>
          <w:rFonts w:eastAsia="Calibri"/>
          <w:color w:val="262626" w:themeColor="text1" w:themeTint="D9"/>
          <w:lang w:eastAsia="en-US"/>
        </w:rPr>
        <w:t xml:space="preserve">Liberec </w:t>
      </w:r>
      <w:r w:rsidR="004207D9">
        <w:t>7. prosince 2021</w:t>
      </w:r>
    </w:p>
    <w:p w14:paraId="47890ED3" w14:textId="77777777" w:rsidR="00CC3ECD" w:rsidRDefault="00CC3ECD" w:rsidP="00CC3ECD">
      <w:pPr>
        <w:tabs>
          <w:tab w:val="right" w:pos="7088"/>
        </w:tabs>
        <w:rPr>
          <w:rFonts w:eastAsia="Calibri"/>
          <w:color w:val="262626" w:themeColor="text1" w:themeTint="D9"/>
          <w:lang w:eastAsia="en-US"/>
        </w:rPr>
      </w:pPr>
    </w:p>
    <w:p w14:paraId="700A8A25" w14:textId="77777777" w:rsidR="00CC3ECD" w:rsidRDefault="00CC3ECD" w:rsidP="00CC3ECD">
      <w:pPr>
        <w:rPr>
          <w:rFonts w:eastAsia="Calibri"/>
          <w:color w:val="262626" w:themeColor="text1" w:themeTint="D9"/>
          <w:highlight w:val="lightGray"/>
          <w:lang w:eastAsia="en-US"/>
        </w:rPr>
      </w:pPr>
    </w:p>
    <w:p w14:paraId="5F6290F2" w14:textId="7E673707" w:rsidR="00CC3ECD" w:rsidRDefault="00AB6801" w:rsidP="00CC3ECD">
      <w:pPr>
        <w:spacing w:line="360" w:lineRule="auto"/>
        <w:jc w:val="both"/>
      </w:pPr>
      <w:r>
        <w:t>Vážená paní doktorko,</w:t>
      </w:r>
    </w:p>
    <w:p w14:paraId="1DD11DC8" w14:textId="4C9AE48B" w:rsidR="004207D9" w:rsidRDefault="004207D9" w:rsidP="00CC3ECD">
      <w:pPr>
        <w:spacing w:line="360" w:lineRule="auto"/>
        <w:jc w:val="both"/>
      </w:pPr>
      <w:r>
        <w:t>Vážený pane doktore,</w:t>
      </w:r>
    </w:p>
    <w:p w14:paraId="635F7625" w14:textId="77777777" w:rsidR="00CC3ECD" w:rsidRDefault="00CC3ECD" w:rsidP="00CC3ECD">
      <w:pPr>
        <w:spacing w:line="360" w:lineRule="auto"/>
        <w:jc w:val="both"/>
        <w:rPr>
          <w:rFonts w:eastAsia="Calibri"/>
          <w:color w:val="262626" w:themeColor="text1" w:themeTint="D9"/>
          <w:lang w:eastAsia="en-US"/>
        </w:rPr>
      </w:pPr>
    </w:p>
    <w:p w14:paraId="3C529142" w14:textId="77777777" w:rsidR="004207D9" w:rsidRPr="00AB6801" w:rsidRDefault="004207D9" w:rsidP="004207D9">
      <w:pPr>
        <w:spacing w:before="100" w:beforeAutospacing="1" w:after="100" w:afterAutospacing="1"/>
        <w:jc w:val="both"/>
        <w:rPr>
          <w:rStyle w:val="Zdraznn"/>
          <w:i w:val="0"/>
          <w:iCs w:val="0"/>
        </w:rPr>
      </w:pPr>
      <w:r w:rsidRPr="00AB6801">
        <w:rPr>
          <w:rStyle w:val="Zdraznn"/>
          <w:i w:val="0"/>
          <w:iCs w:val="0"/>
        </w:rPr>
        <w:t xml:space="preserve">obracíme se na Vás ve věci zajištění lékařské pohotovostní služby pro dospělé (dále jen „LPS“) pro občany frýdlantského regionu v Krajské nemocnici Liberec – nemocnici Frýdlant (dále jen „nemocnice“), v rozsahu pondělí-čtvrtek v době od 18 do 21 hodin, v pátek od 17 do 21 hodin a v sobotu, neděli a svátky od 9 do 18 hodin. </w:t>
      </w:r>
    </w:p>
    <w:p w14:paraId="469B6725" w14:textId="77777777" w:rsidR="004207D9" w:rsidRPr="00AB6801" w:rsidRDefault="004207D9" w:rsidP="004207D9">
      <w:pPr>
        <w:spacing w:before="100" w:beforeAutospacing="1" w:after="100" w:afterAutospacing="1"/>
      </w:pPr>
      <w:r w:rsidRPr="00AB6801">
        <w:rPr>
          <w:rStyle w:val="Zdraznn"/>
          <w:i w:val="0"/>
          <w:iCs w:val="0"/>
        </w:rPr>
        <w:t>Úvodem se omlouváme těm několika málo lékařům, kteří se v současné době na LPS podílejí a kterým není určen obsah tohoto dopisu.</w:t>
      </w:r>
    </w:p>
    <w:p w14:paraId="52D0CBEF" w14:textId="22D27BF4" w:rsidR="004207D9" w:rsidRPr="00AB6801" w:rsidRDefault="004207D9" w:rsidP="004207D9">
      <w:pPr>
        <w:spacing w:before="100" w:beforeAutospacing="1" w:after="100" w:afterAutospacing="1"/>
        <w:jc w:val="both"/>
      </w:pPr>
      <w:r w:rsidRPr="00AB6801">
        <w:t xml:space="preserve">Liberecký kraj dle § 110 zákona o zdravotních službách odpovídá za organizaci a zajištění lékařských pohotovostních služeb na svém území. </w:t>
      </w:r>
      <w:r w:rsidRPr="00AB6801">
        <w:rPr>
          <w:rStyle w:val="Zdraznn"/>
          <w:i w:val="0"/>
          <w:iCs w:val="0"/>
        </w:rPr>
        <w:t>Z tohoto důvodu pověřil nemocnici, aby LPS organizačně a odborně garantovala, a to ve spolupráci s všeobecnými praktickými lékaři, kteří musejí zajistit obsazení většiny vypsaných služeb.</w:t>
      </w:r>
      <w:r w:rsidRPr="00AB6801">
        <w:t xml:space="preserve"> </w:t>
      </w:r>
      <w:r w:rsidRPr="00AB6801">
        <w:rPr>
          <w:rStyle w:val="Zdraznn"/>
          <w:i w:val="0"/>
          <w:iCs w:val="0"/>
        </w:rPr>
        <w:t>Bohužel, v současné době je zájem ze strany Vás, praktických lékařů, minimální a ve službách se střídá pouze několik lékařů.  V prosinc</w:t>
      </w:r>
      <w:r w:rsidR="004B64C4">
        <w:rPr>
          <w:rStyle w:val="Zdraznn"/>
          <w:i w:val="0"/>
          <w:iCs w:val="0"/>
        </w:rPr>
        <w:t>i</w:t>
      </w:r>
      <w:r w:rsidRPr="00AB6801">
        <w:rPr>
          <w:rStyle w:val="Zdraznn"/>
          <w:i w:val="0"/>
          <w:iCs w:val="0"/>
        </w:rPr>
        <w:t xml:space="preserve"> zůstává stále několik služeb neobsazených. </w:t>
      </w:r>
    </w:p>
    <w:p w14:paraId="2F2C7355" w14:textId="77777777" w:rsidR="004207D9" w:rsidRPr="00AB6801" w:rsidRDefault="004207D9" w:rsidP="004207D9">
      <w:pPr>
        <w:spacing w:before="100" w:beforeAutospacing="1" w:after="100" w:afterAutospacing="1"/>
        <w:jc w:val="both"/>
        <w:rPr>
          <w:rStyle w:val="Zdraznn"/>
          <w:i w:val="0"/>
          <w:iCs w:val="0"/>
        </w:rPr>
      </w:pPr>
      <w:r w:rsidRPr="00AB6801">
        <w:rPr>
          <w:rStyle w:val="Zdraznn"/>
          <w:i w:val="0"/>
          <w:iCs w:val="0"/>
        </w:rPr>
        <w:t xml:space="preserve">Chceme na Vás proto důrazně apelovat, abyste pomohli zajistit veřejnou službu občanům, v bezpečném prostředí nemocnice, ve standardně vybavené ordinaci. </w:t>
      </w:r>
    </w:p>
    <w:p w14:paraId="57513FBF" w14:textId="77777777" w:rsidR="004207D9" w:rsidRPr="00AB6801" w:rsidRDefault="004207D9" w:rsidP="004207D9">
      <w:pPr>
        <w:jc w:val="both"/>
        <w:rPr>
          <w:bCs/>
        </w:rPr>
      </w:pPr>
      <w:r w:rsidRPr="00AB6801">
        <w:rPr>
          <w:rStyle w:val="Zdraznn"/>
          <w:i w:val="0"/>
          <w:iCs w:val="0"/>
        </w:rPr>
        <w:t xml:space="preserve">Pro úplnost připomínáme, že </w:t>
      </w:r>
      <w:r w:rsidRPr="00AB6801">
        <w:rPr>
          <w:bCs/>
        </w:rPr>
        <w:t>dle zákona č.</w:t>
      </w:r>
      <w:r w:rsidRPr="00AB6801">
        <w:t xml:space="preserve"> 372/2011 Sb</w:t>
      </w:r>
      <w:r w:rsidRPr="00AB6801">
        <w:rPr>
          <w:bCs/>
        </w:rPr>
        <w:t xml:space="preserve">. o zdravotních službách a podmínkách jejich poskytování (zákon o zdravotních službách) odpovídá za organizaci a zajištění pohotovosti kraj. Dle </w:t>
      </w:r>
      <w:r w:rsidRPr="00AB6801">
        <w:t>ustanovení § 45, odst. 2, písm. l) téhož zákona</w:t>
      </w:r>
      <w:r w:rsidRPr="00AB6801">
        <w:rPr>
          <w:bCs/>
        </w:rPr>
        <w:t xml:space="preserve"> je </w:t>
      </w:r>
      <w:r w:rsidRPr="00AB6801">
        <w:rPr>
          <w:bCs/>
          <w:u w:val="single"/>
        </w:rPr>
        <w:t>poskytovatel zdravotních služeb povinen podílet se na žádost kraje na zajištění pohotovostní služby lékařů.</w:t>
      </w:r>
      <w:r w:rsidRPr="00AB6801">
        <w:t xml:space="preserve"> Pohotovostí se dle tohoto zákona rozumí ambulantní péče poskytovaná pacientům v případech náhlé změny zdravotního stavu nebo zhoršení průběhu onemocnění, a to mimo pravidelnou ordinační dobu poskytovatele a dále bez ohledu na to, zda poskytovatel je či není smluvním poskytovatelem zdravotní pojišťovny.</w:t>
      </w:r>
      <w:r w:rsidRPr="00AB6801">
        <w:rPr>
          <w:bCs/>
        </w:rPr>
        <w:t xml:space="preserve"> Dle </w:t>
      </w:r>
      <w:proofErr w:type="spellStart"/>
      <w:r w:rsidRPr="00AB6801">
        <w:rPr>
          <w:bCs/>
        </w:rPr>
        <w:t>ust</w:t>
      </w:r>
      <w:proofErr w:type="spellEnd"/>
      <w:r w:rsidRPr="00AB6801">
        <w:rPr>
          <w:bCs/>
        </w:rPr>
        <w:t xml:space="preserve">. § 117, odst. 2, písm. i), zákona o zdravotních službách je porušení povinnosti podílet se na zajištění pohotovosti správním deliktem pod pokutou do výše 100.000 Kč. </w:t>
      </w:r>
      <w:r w:rsidRPr="00AB6801">
        <w:t>Považujte proto tento dopis za žádost Libereckého kraje ve smyslu § 45, odst. 2, písm. l) zákona podílet se v případě potřeby na zajištění pohotovostní služby v Libereckém kraji.</w:t>
      </w:r>
    </w:p>
    <w:p w14:paraId="6307613E" w14:textId="77777777" w:rsidR="004207D9" w:rsidRPr="00AB6801" w:rsidRDefault="004207D9" w:rsidP="004207D9">
      <w:pPr>
        <w:jc w:val="both"/>
        <w:rPr>
          <w:bCs/>
          <w:color w:val="7F7F7F" w:themeColor="text1" w:themeTint="80"/>
        </w:rPr>
      </w:pPr>
    </w:p>
    <w:p w14:paraId="2D2A8614" w14:textId="77777777" w:rsidR="004207D9" w:rsidRPr="00AB6801" w:rsidRDefault="004207D9" w:rsidP="004207D9">
      <w:pPr>
        <w:jc w:val="both"/>
        <w:rPr>
          <w:bCs/>
        </w:rPr>
      </w:pPr>
      <w:r w:rsidRPr="00AB6801">
        <w:rPr>
          <w:bCs/>
        </w:rPr>
        <w:t xml:space="preserve">Vážená paní doktorko, vážený pane doktore, nahlížejte, prosím, na upozornění napsané výše, za naši snahu, aby si každý z Vás tuto povinnost uvědomil. Liberecký kraj spolu se zástupci nemocnice a Sdružením praktických lékařů nadále preferují Vaše dobrovolné rozhodnutí </w:t>
      </w:r>
      <w:r w:rsidRPr="00AB6801">
        <w:rPr>
          <w:bCs/>
        </w:rPr>
        <w:lastRenderedPageBreak/>
        <w:t xml:space="preserve">zapojit se do pohotovostních služeb, což by měla být morální povinnost každého lékaře vůči svým pacientům. Pokud nedojde k výraznému zlepšení, bude od ledna 2022 praktikován model automatického vypsání všech poskytovatelů v oborů VPL do jednotlivých služeb, bez ohledu na cokoliv – viz příloha. Na jednotlivých poskytovatelích pak bude, aby si služby případně vzájemně měnili. </w:t>
      </w:r>
    </w:p>
    <w:p w14:paraId="53667F16" w14:textId="77777777" w:rsidR="004207D9" w:rsidRPr="00AB6801" w:rsidRDefault="004207D9" w:rsidP="004207D9">
      <w:pPr>
        <w:jc w:val="both"/>
        <w:rPr>
          <w:bCs/>
        </w:rPr>
      </w:pPr>
    </w:p>
    <w:p w14:paraId="1E265652" w14:textId="7173DA71" w:rsidR="004207D9" w:rsidRPr="00AB6801" w:rsidRDefault="004207D9" w:rsidP="004207D9">
      <w:pPr>
        <w:jc w:val="both"/>
        <w:rPr>
          <w:bCs/>
        </w:rPr>
      </w:pPr>
      <w:r w:rsidRPr="00AB6801">
        <w:rPr>
          <w:bCs/>
        </w:rPr>
        <w:t xml:space="preserve">V případě, kdy ani tento model nebude fungovat, </w:t>
      </w:r>
      <w:r w:rsidR="007678A5">
        <w:rPr>
          <w:bCs/>
        </w:rPr>
        <w:t>budeme jednat</w:t>
      </w:r>
      <w:r w:rsidRPr="00AB6801">
        <w:rPr>
          <w:bCs/>
        </w:rPr>
        <w:t xml:space="preserve"> o zrušení LPS ve frýdlantské nemocnici. Pacienti pak budou odkázáni se svými akutními obtížemi na LPS v Liberci.</w:t>
      </w:r>
    </w:p>
    <w:p w14:paraId="3FCA4DC6" w14:textId="5C72DD87" w:rsidR="004207D9" w:rsidRPr="00AB6801" w:rsidRDefault="004207D9" w:rsidP="004207D9">
      <w:pPr>
        <w:jc w:val="both"/>
        <w:rPr>
          <w:bCs/>
        </w:rPr>
      </w:pPr>
      <w:r w:rsidRPr="00AB6801">
        <w:rPr>
          <w:bCs/>
        </w:rPr>
        <w:t xml:space="preserve">Obyvatelé Frýdlantska si jistě zaslouží, zvláště v této </w:t>
      </w:r>
      <w:proofErr w:type="spellStart"/>
      <w:r w:rsidRPr="00AB6801">
        <w:rPr>
          <w:bCs/>
        </w:rPr>
        <w:t>covidové</w:t>
      </w:r>
      <w:proofErr w:type="spellEnd"/>
      <w:r w:rsidRPr="00AB6801">
        <w:rPr>
          <w:bCs/>
        </w:rPr>
        <w:t xml:space="preserve"> době, aby do Liberce nemuseli jezdit, neboť Krajská nemocnice Liberec je v současné době zaměřena na pacienty s nemocí Covid-19. Všechny personální síly nemocnice jsou upřeny na tuto péči a nelze po nemocnici požadovat suplování povinností praktických lékařů. I přesto je nutné </w:t>
      </w:r>
      <w:proofErr w:type="gramStart"/>
      <w:r w:rsidRPr="00AB6801">
        <w:rPr>
          <w:bCs/>
        </w:rPr>
        <w:t>říci</w:t>
      </w:r>
      <w:proofErr w:type="gramEnd"/>
      <w:r w:rsidRPr="00AB6801">
        <w:rPr>
          <w:bCs/>
        </w:rPr>
        <w:t xml:space="preserve">, že se nemocnice aktivně na obsazování služeb LPS podílí, a </w:t>
      </w:r>
      <w:r w:rsidR="004B64C4">
        <w:rPr>
          <w:bCs/>
        </w:rPr>
        <w:t xml:space="preserve">to </w:t>
      </w:r>
      <w:r w:rsidRPr="00AB6801">
        <w:rPr>
          <w:bCs/>
        </w:rPr>
        <w:t>zapojením lékařů, kteří pracují v ambulancích nemocnice ve Frýdlantu.</w:t>
      </w:r>
    </w:p>
    <w:p w14:paraId="4F16716E" w14:textId="77777777" w:rsidR="004207D9" w:rsidRPr="00AB6801" w:rsidRDefault="004207D9" w:rsidP="004207D9">
      <w:pPr>
        <w:jc w:val="both"/>
        <w:rPr>
          <w:bCs/>
        </w:rPr>
      </w:pPr>
    </w:p>
    <w:p w14:paraId="2B0A7443" w14:textId="77777777" w:rsidR="004207D9" w:rsidRPr="00AB6801" w:rsidRDefault="004207D9" w:rsidP="004207D9">
      <w:pPr>
        <w:jc w:val="both"/>
        <w:rPr>
          <w:bCs/>
        </w:rPr>
      </w:pPr>
      <w:r w:rsidRPr="00AB6801">
        <w:rPr>
          <w:bCs/>
        </w:rPr>
        <w:t xml:space="preserve">Vážená paní doktorko, vážený pane doktore, v této záležitosti kontaktujte MUDr. Eriku Vackovou na e-mailové adrese </w:t>
      </w:r>
      <w:hyperlink r:id="rId6" w:history="1">
        <w:r w:rsidRPr="00AB6801">
          <w:rPr>
            <w:rStyle w:val="Hypertextovodkaz"/>
            <w:bCs/>
          </w:rPr>
          <w:t>erika.vacek@seznam.cz</w:t>
        </w:r>
      </w:hyperlink>
      <w:r w:rsidRPr="00AB6801">
        <w:rPr>
          <w:bCs/>
        </w:rPr>
        <w:t xml:space="preserve"> a dohodněte s ní způsob Vašeho zapojení se do LPS. </w:t>
      </w:r>
    </w:p>
    <w:p w14:paraId="4B1AE603" w14:textId="77777777" w:rsidR="004207D9" w:rsidRPr="00AB6801" w:rsidRDefault="004207D9" w:rsidP="004207D9">
      <w:pPr>
        <w:spacing w:before="100" w:beforeAutospacing="1" w:after="100" w:afterAutospacing="1"/>
        <w:jc w:val="both"/>
      </w:pPr>
      <w:r w:rsidRPr="00AB6801">
        <w:t xml:space="preserve">Vám, kteří se na zajištění služeb podílíte, touto cestou upřímně děkujeme a ujišťujeme Vás, že si Vašeho přístupu velice vážíme. </w:t>
      </w:r>
    </w:p>
    <w:p w14:paraId="55FD50D9" w14:textId="77777777" w:rsidR="004207D9" w:rsidRPr="00AB6801" w:rsidRDefault="004207D9" w:rsidP="004207D9">
      <w:pPr>
        <w:spacing w:before="100" w:beforeAutospacing="1" w:after="100" w:afterAutospacing="1"/>
        <w:jc w:val="both"/>
        <w:rPr>
          <w:rStyle w:val="Zdraznn"/>
          <w:i w:val="0"/>
          <w:iCs w:val="0"/>
        </w:rPr>
      </w:pPr>
      <w:r w:rsidRPr="00AB6801">
        <w:rPr>
          <w:rStyle w:val="Zdraznn"/>
          <w:i w:val="0"/>
          <w:iCs w:val="0"/>
        </w:rPr>
        <w:t>S díky za pochopení</w:t>
      </w:r>
    </w:p>
    <w:p w14:paraId="72137809" w14:textId="30C193CC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</w:p>
    <w:p w14:paraId="0D4FC3AB" w14:textId="77777777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</w:p>
    <w:p w14:paraId="6FF0DDFD" w14:textId="77777777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  <w:r w:rsidRPr="00AB6801">
        <w:rPr>
          <w:rStyle w:val="Zdraznn"/>
          <w:i w:val="0"/>
          <w:iCs w:val="0"/>
        </w:rPr>
        <w:t>Mgr. Vladimír Richter, člen rady kraje odpovědný za resort zdravotnictví, Liberecký kraj</w:t>
      </w:r>
    </w:p>
    <w:p w14:paraId="06812255" w14:textId="48122055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</w:p>
    <w:p w14:paraId="7A6F32F8" w14:textId="77777777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</w:p>
    <w:p w14:paraId="230ECE41" w14:textId="77777777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  <w:r w:rsidRPr="00AB6801">
        <w:rPr>
          <w:rStyle w:val="Zdraznn"/>
          <w:i w:val="0"/>
          <w:iCs w:val="0"/>
        </w:rPr>
        <w:t>Jiří Stodůlka, starosta města Frýdlant</w:t>
      </w:r>
    </w:p>
    <w:p w14:paraId="0A0B5002" w14:textId="170348FC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</w:p>
    <w:p w14:paraId="7413ACCE" w14:textId="77777777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</w:p>
    <w:p w14:paraId="6F091FA3" w14:textId="77777777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  <w:r w:rsidRPr="00AB6801">
        <w:rPr>
          <w:rStyle w:val="Zdraznn"/>
          <w:i w:val="0"/>
          <w:iCs w:val="0"/>
        </w:rPr>
        <w:t>Vladimír Stříbrný, předseda Mikroregion Frýdlantsko</w:t>
      </w:r>
    </w:p>
    <w:p w14:paraId="4C0F91EC" w14:textId="31D9630F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</w:p>
    <w:p w14:paraId="7BB9F29D" w14:textId="77777777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</w:p>
    <w:p w14:paraId="0C5DDF2F" w14:textId="7A2B747B" w:rsidR="004207D9" w:rsidRPr="00AB6801" w:rsidRDefault="004207D9" w:rsidP="004207D9">
      <w:pPr>
        <w:spacing w:before="100" w:beforeAutospacing="1" w:after="100" w:afterAutospacing="1"/>
        <w:rPr>
          <w:rStyle w:val="Zdraznn"/>
          <w:i w:val="0"/>
          <w:iCs w:val="0"/>
        </w:rPr>
      </w:pPr>
      <w:r w:rsidRPr="00AB6801">
        <w:rPr>
          <w:rStyle w:val="Zdraznn"/>
          <w:i w:val="0"/>
          <w:iCs w:val="0"/>
        </w:rPr>
        <w:t>MUDr. Richard Lukáš, PhD., generální ředitel Krajské nemocnice Liberec, a. s</w:t>
      </w:r>
      <w:r w:rsidRPr="000447F4">
        <w:rPr>
          <w:rStyle w:val="Zdraznn"/>
          <w:i w:val="0"/>
          <w:iCs w:val="0"/>
        </w:rPr>
        <w:t>.</w:t>
      </w:r>
      <w:r w:rsidR="00AB6801" w:rsidRPr="000447F4">
        <w:rPr>
          <w:rStyle w:val="Zdraznn"/>
          <w:i w:val="0"/>
          <w:iCs w:val="0"/>
        </w:rPr>
        <w:t>, v. r.</w:t>
      </w:r>
    </w:p>
    <w:p w14:paraId="1A3975F7" w14:textId="296F4240" w:rsidR="00020A05" w:rsidRPr="00020A05" w:rsidRDefault="00020A05" w:rsidP="00924CC6">
      <w:pPr>
        <w:rPr>
          <w:rFonts w:eastAsia="Calibri"/>
          <w:color w:val="262626" w:themeColor="text1" w:themeTint="D9"/>
          <w:lang w:val="en-GB" w:eastAsia="en-US"/>
        </w:rPr>
      </w:pPr>
    </w:p>
    <w:sectPr w:rsidR="00020A05" w:rsidRPr="00020A05" w:rsidSect="009619F6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BC180" w14:textId="77777777" w:rsidR="00D16616" w:rsidRDefault="00D16616">
      <w:r>
        <w:separator/>
      </w:r>
    </w:p>
  </w:endnote>
  <w:endnote w:type="continuationSeparator" w:id="0">
    <w:p w14:paraId="4022C070" w14:textId="77777777" w:rsidR="00D16616" w:rsidRDefault="00D1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75F6" w14:textId="69D7E52A" w:rsidR="00595CFF" w:rsidRPr="009B1836" w:rsidRDefault="002B59D5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CC3ECD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F5B75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3DC54B69" w:rsidR="00505C48" w:rsidRPr="006F5B75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F5B75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855F0F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460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Pr="006F5B75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855F0F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vladimir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.</w:t>
          </w:r>
          <w:r w:rsidR="00855F0F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richter</w:t>
          </w:r>
          <w:r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F5B7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F5B75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F5B75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F5B75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F5B75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1A73" w14:textId="77777777" w:rsidR="00D16616" w:rsidRDefault="00D16616">
      <w:r>
        <w:separator/>
      </w:r>
    </w:p>
  </w:footnote>
  <w:footnote w:type="continuationSeparator" w:id="0">
    <w:p w14:paraId="6E7C68D9" w14:textId="77777777" w:rsidR="00D16616" w:rsidRDefault="00D1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DF0A82" w:rsidRDefault="000F4DC6" w:rsidP="00855F0F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2FCA3376" w:rsidR="000F4DC6" w:rsidRPr="00DF0A82" w:rsidRDefault="00855F0F" w:rsidP="00855F0F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Mgr</w:t>
    </w:r>
    <w:r w:rsidR="00DF0A82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.</w:t>
    </w: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 xml:space="preserve"> Vladimír Richter</w:t>
    </w:r>
    <w:r w:rsidR="000F4DC6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br/>
    </w: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člen rady</w:t>
    </w:r>
    <w:r w:rsidR="00020A0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 xml:space="preserve"> Libereckého kraje</w:t>
    </w:r>
    <w:r w:rsidR="00020A05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br/>
    </w:r>
    <w:r w:rsidR="00DF0A82" w:rsidRPr="00DF0A82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resort</w:t>
    </w:r>
    <w:r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 xml:space="preserve"> </w:t>
    </w:r>
    <w:r w:rsidRPr="00855F0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val="en-US" w:eastAsia="ja-JP"/>
      </w:rPr>
      <w:t>zdravotnictví</w:t>
    </w:r>
  </w:p>
  <w:p w14:paraId="6E27F06C" w14:textId="77777777" w:rsidR="00C457FE" w:rsidRPr="00DF0A82" w:rsidRDefault="00C457FE" w:rsidP="00855F0F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20A05"/>
    <w:rsid w:val="00022FD5"/>
    <w:rsid w:val="00026F3A"/>
    <w:rsid w:val="000447F4"/>
    <w:rsid w:val="00054479"/>
    <w:rsid w:val="00057A08"/>
    <w:rsid w:val="00072CA9"/>
    <w:rsid w:val="00072FB5"/>
    <w:rsid w:val="00073412"/>
    <w:rsid w:val="00081AB2"/>
    <w:rsid w:val="00087B4D"/>
    <w:rsid w:val="000949D4"/>
    <w:rsid w:val="00095D5F"/>
    <w:rsid w:val="00096B34"/>
    <w:rsid w:val="000A3EE2"/>
    <w:rsid w:val="000B5735"/>
    <w:rsid w:val="000C778A"/>
    <w:rsid w:val="000C7AC9"/>
    <w:rsid w:val="000D1E77"/>
    <w:rsid w:val="000D4ACC"/>
    <w:rsid w:val="000D5822"/>
    <w:rsid w:val="000D6914"/>
    <w:rsid w:val="000D746D"/>
    <w:rsid w:val="000E2EE8"/>
    <w:rsid w:val="000E6209"/>
    <w:rsid w:val="000F2618"/>
    <w:rsid w:val="000F4DC6"/>
    <w:rsid w:val="000F7FE0"/>
    <w:rsid w:val="00101424"/>
    <w:rsid w:val="00121AF2"/>
    <w:rsid w:val="001314B7"/>
    <w:rsid w:val="00134B23"/>
    <w:rsid w:val="001423A3"/>
    <w:rsid w:val="0014422B"/>
    <w:rsid w:val="00144AE3"/>
    <w:rsid w:val="001502E1"/>
    <w:rsid w:val="001669FC"/>
    <w:rsid w:val="001759C2"/>
    <w:rsid w:val="0018198C"/>
    <w:rsid w:val="001874B7"/>
    <w:rsid w:val="00192D91"/>
    <w:rsid w:val="001941A7"/>
    <w:rsid w:val="001952EB"/>
    <w:rsid w:val="001A3976"/>
    <w:rsid w:val="001A6F2F"/>
    <w:rsid w:val="001B38D7"/>
    <w:rsid w:val="001C2240"/>
    <w:rsid w:val="001C4985"/>
    <w:rsid w:val="001C57FA"/>
    <w:rsid w:val="001C6BDB"/>
    <w:rsid w:val="001D6691"/>
    <w:rsid w:val="001F2D8D"/>
    <w:rsid w:val="001F45FF"/>
    <w:rsid w:val="001F7FDF"/>
    <w:rsid w:val="002011C4"/>
    <w:rsid w:val="00213F96"/>
    <w:rsid w:val="00236F49"/>
    <w:rsid w:val="00247AD6"/>
    <w:rsid w:val="00250439"/>
    <w:rsid w:val="00250A7A"/>
    <w:rsid w:val="00252240"/>
    <w:rsid w:val="00265092"/>
    <w:rsid w:val="0026565A"/>
    <w:rsid w:val="002729F6"/>
    <w:rsid w:val="00283B38"/>
    <w:rsid w:val="0028419C"/>
    <w:rsid w:val="00284AAC"/>
    <w:rsid w:val="00290716"/>
    <w:rsid w:val="0029470F"/>
    <w:rsid w:val="00297C9C"/>
    <w:rsid w:val="002A5112"/>
    <w:rsid w:val="002B59D5"/>
    <w:rsid w:val="002C6A65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4161C"/>
    <w:rsid w:val="0036506A"/>
    <w:rsid w:val="00371542"/>
    <w:rsid w:val="003749C8"/>
    <w:rsid w:val="00375F75"/>
    <w:rsid w:val="00383C8F"/>
    <w:rsid w:val="00384FC8"/>
    <w:rsid w:val="00396D88"/>
    <w:rsid w:val="003A1319"/>
    <w:rsid w:val="003A281B"/>
    <w:rsid w:val="003A593B"/>
    <w:rsid w:val="003A5ABF"/>
    <w:rsid w:val="003B25BB"/>
    <w:rsid w:val="003B47A9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401081"/>
    <w:rsid w:val="00402106"/>
    <w:rsid w:val="004207D9"/>
    <w:rsid w:val="004244C1"/>
    <w:rsid w:val="00426BC1"/>
    <w:rsid w:val="00443707"/>
    <w:rsid w:val="004525E5"/>
    <w:rsid w:val="00452F2E"/>
    <w:rsid w:val="00472920"/>
    <w:rsid w:val="004835DC"/>
    <w:rsid w:val="00492124"/>
    <w:rsid w:val="00497F07"/>
    <w:rsid w:val="004A2C77"/>
    <w:rsid w:val="004A597A"/>
    <w:rsid w:val="004A5A78"/>
    <w:rsid w:val="004A5F1B"/>
    <w:rsid w:val="004A5FD2"/>
    <w:rsid w:val="004B0E98"/>
    <w:rsid w:val="004B21E1"/>
    <w:rsid w:val="004B3EC9"/>
    <w:rsid w:val="004B64C4"/>
    <w:rsid w:val="004C4514"/>
    <w:rsid w:val="004D0417"/>
    <w:rsid w:val="004E3B4E"/>
    <w:rsid w:val="004E42D4"/>
    <w:rsid w:val="004E43C6"/>
    <w:rsid w:val="004E5DB7"/>
    <w:rsid w:val="004F2F1B"/>
    <w:rsid w:val="0050387B"/>
    <w:rsid w:val="00505C48"/>
    <w:rsid w:val="00505E24"/>
    <w:rsid w:val="00506A05"/>
    <w:rsid w:val="00506D0B"/>
    <w:rsid w:val="00507404"/>
    <w:rsid w:val="00516DE7"/>
    <w:rsid w:val="00527935"/>
    <w:rsid w:val="00527D26"/>
    <w:rsid w:val="0053515A"/>
    <w:rsid w:val="005452C4"/>
    <w:rsid w:val="00547D95"/>
    <w:rsid w:val="00563883"/>
    <w:rsid w:val="00565DE3"/>
    <w:rsid w:val="0057494B"/>
    <w:rsid w:val="00576377"/>
    <w:rsid w:val="00581F20"/>
    <w:rsid w:val="00582F46"/>
    <w:rsid w:val="0059048A"/>
    <w:rsid w:val="005931D1"/>
    <w:rsid w:val="00595CFF"/>
    <w:rsid w:val="00597FAE"/>
    <w:rsid w:val="005A5984"/>
    <w:rsid w:val="005A6F9C"/>
    <w:rsid w:val="005D556A"/>
    <w:rsid w:val="005D5D46"/>
    <w:rsid w:val="005E4769"/>
    <w:rsid w:val="005F1563"/>
    <w:rsid w:val="006107F8"/>
    <w:rsid w:val="00613311"/>
    <w:rsid w:val="00630D69"/>
    <w:rsid w:val="00632CCC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C3D"/>
    <w:rsid w:val="0069017D"/>
    <w:rsid w:val="006977F3"/>
    <w:rsid w:val="006A6B74"/>
    <w:rsid w:val="006B6D08"/>
    <w:rsid w:val="006C22A6"/>
    <w:rsid w:val="006D276D"/>
    <w:rsid w:val="006D3814"/>
    <w:rsid w:val="006E1157"/>
    <w:rsid w:val="006E68A1"/>
    <w:rsid w:val="006F1360"/>
    <w:rsid w:val="006F3748"/>
    <w:rsid w:val="006F4C71"/>
    <w:rsid w:val="006F5B75"/>
    <w:rsid w:val="0070287A"/>
    <w:rsid w:val="007051BE"/>
    <w:rsid w:val="00707AE1"/>
    <w:rsid w:val="0071161A"/>
    <w:rsid w:val="007148BC"/>
    <w:rsid w:val="007163C8"/>
    <w:rsid w:val="0072269C"/>
    <w:rsid w:val="0072560C"/>
    <w:rsid w:val="0073246E"/>
    <w:rsid w:val="007442C9"/>
    <w:rsid w:val="00747829"/>
    <w:rsid w:val="00747AD0"/>
    <w:rsid w:val="007678A5"/>
    <w:rsid w:val="0077461C"/>
    <w:rsid w:val="007906ED"/>
    <w:rsid w:val="0079720B"/>
    <w:rsid w:val="007A1ECC"/>
    <w:rsid w:val="007A7E4E"/>
    <w:rsid w:val="007B5752"/>
    <w:rsid w:val="007C1CBB"/>
    <w:rsid w:val="007E1F2D"/>
    <w:rsid w:val="007E3573"/>
    <w:rsid w:val="007E5287"/>
    <w:rsid w:val="00800DF7"/>
    <w:rsid w:val="0080246F"/>
    <w:rsid w:val="00803063"/>
    <w:rsid w:val="00804455"/>
    <w:rsid w:val="00811751"/>
    <w:rsid w:val="008142A8"/>
    <w:rsid w:val="008230CC"/>
    <w:rsid w:val="00825345"/>
    <w:rsid w:val="008372D3"/>
    <w:rsid w:val="00841D15"/>
    <w:rsid w:val="00855F0F"/>
    <w:rsid w:val="00860598"/>
    <w:rsid w:val="008756E8"/>
    <w:rsid w:val="008865B0"/>
    <w:rsid w:val="00890444"/>
    <w:rsid w:val="008927BD"/>
    <w:rsid w:val="00892AF6"/>
    <w:rsid w:val="008A6FFB"/>
    <w:rsid w:val="008B020F"/>
    <w:rsid w:val="008B1E2B"/>
    <w:rsid w:val="008B3579"/>
    <w:rsid w:val="008B4A42"/>
    <w:rsid w:val="008B4E8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1178E"/>
    <w:rsid w:val="00912ED4"/>
    <w:rsid w:val="009215FE"/>
    <w:rsid w:val="00924CC6"/>
    <w:rsid w:val="00925651"/>
    <w:rsid w:val="00954D18"/>
    <w:rsid w:val="009619F6"/>
    <w:rsid w:val="00963B8E"/>
    <w:rsid w:val="00965423"/>
    <w:rsid w:val="00976A65"/>
    <w:rsid w:val="009850C8"/>
    <w:rsid w:val="00985C15"/>
    <w:rsid w:val="00991BA7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05247"/>
    <w:rsid w:val="00A11A74"/>
    <w:rsid w:val="00A150C4"/>
    <w:rsid w:val="00A20E12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772ED"/>
    <w:rsid w:val="00A8095F"/>
    <w:rsid w:val="00A8301A"/>
    <w:rsid w:val="00A853EE"/>
    <w:rsid w:val="00A91277"/>
    <w:rsid w:val="00AB6801"/>
    <w:rsid w:val="00AB6B45"/>
    <w:rsid w:val="00AE1743"/>
    <w:rsid w:val="00AE672F"/>
    <w:rsid w:val="00B06D3F"/>
    <w:rsid w:val="00B1119D"/>
    <w:rsid w:val="00B1653D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3E31"/>
    <w:rsid w:val="00B568FB"/>
    <w:rsid w:val="00B6050D"/>
    <w:rsid w:val="00B725EA"/>
    <w:rsid w:val="00B749E5"/>
    <w:rsid w:val="00B96094"/>
    <w:rsid w:val="00B97FD6"/>
    <w:rsid w:val="00BA7B6F"/>
    <w:rsid w:val="00BB01B6"/>
    <w:rsid w:val="00BB1AB8"/>
    <w:rsid w:val="00BB32F4"/>
    <w:rsid w:val="00BB6F01"/>
    <w:rsid w:val="00BD2BD0"/>
    <w:rsid w:val="00BD345D"/>
    <w:rsid w:val="00BD4FFF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410B"/>
    <w:rsid w:val="00C3492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901C3"/>
    <w:rsid w:val="00C9358F"/>
    <w:rsid w:val="00CA5C37"/>
    <w:rsid w:val="00CA6B5D"/>
    <w:rsid w:val="00CB7555"/>
    <w:rsid w:val="00CC3782"/>
    <w:rsid w:val="00CC3ECD"/>
    <w:rsid w:val="00CC561F"/>
    <w:rsid w:val="00CC5B60"/>
    <w:rsid w:val="00CD0DCE"/>
    <w:rsid w:val="00CD2DFB"/>
    <w:rsid w:val="00CF1708"/>
    <w:rsid w:val="00CF61B7"/>
    <w:rsid w:val="00D02178"/>
    <w:rsid w:val="00D04609"/>
    <w:rsid w:val="00D16616"/>
    <w:rsid w:val="00D2404B"/>
    <w:rsid w:val="00D24B94"/>
    <w:rsid w:val="00D31C71"/>
    <w:rsid w:val="00D325C9"/>
    <w:rsid w:val="00D47842"/>
    <w:rsid w:val="00D47C55"/>
    <w:rsid w:val="00D63E6D"/>
    <w:rsid w:val="00D66499"/>
    <w:rsid w:val="00D66A80"/>
    <w:rsid w:val="00D66F7F"/>
    <w:rsid w:val="00D768B4"/>
    <w:rsid w:val="00D8166B"/>
    <w:rsid w:val="00DB456D"/>
    <w:rsid w:val="00DB5136"/>
    <w:rsid w:val="00DB6656"/>
    <w:rsid w:val="00DD0C41"/>
    <w:rsid w:val="00DD6BFF"/>
    <w:rsid w:val="00DE5FEF"/>
    <w:rsid w:val="00DF0A82"/>
    <w:rsid w:val="00E0451C"/>
    <w:rsid w:val="00E07F00"/>
    <w:rsid w:val="00E164BB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2117"/>
    <w:rsid w:val="00E93A6F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F18B3"/>
    <w:rsid w:val="00EF55FB"/>
    <w:rsid w:val="00F23DD1"/>
    <w:rsid w:val="00F361AC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AE8"/>
    <w:rsid w:val="00FA610D"/>
    <w:rsid w:val="00FB013F"/>
    <w:rsid w:val="00FB04C3"/>
    <w:rsid w:val="00FC09A7"/>
    <w:rsid w:val="00FD2550"/>
    <w:rsid w:val="00FE7986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Zdraznn">
    <w:name w:val="Emphasis"/>
    <w:basedOn w:val="Standardnpsmoodstavce"/>
    <w:uiPriority w:val="20"/>
    <w:qFormat/>
    <w:rsid w:val="004207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7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ka.vacek@seznam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Jan Zeman</dc:creator>
  <cp:keywords/>
  <cp:lastModifiedBy>Trdla Filip</cp:lastModifiedBy>
  <cp:revision>3</cp:revision>
  <dcterms:created xsi:type="dcterms:W3CDTF">2021-12-06T14:51:00Z</dcterms:created>
  <dcterms:modified xsi:type="dcterms:W3CDTF">2021-12-08T15:56:00Z</dcterms:modified>
</cp:coreProperties>
</file>